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4E" w:rsidRDefault="002614E0">
      <w:r>
        <w:t>Geography</w:t>
      </w:r>
    </w:p>
    <w:p w:rsidR="002614E0" w:rsidRDefault="002614E0">
      <w:r>
        <w:t>A collection of Port facts</w:t>
      </w:r>
    </w:p>
    <w:p w:rsidR="002614E0" w:rsidRPr="001B2111" w:rsidRDefault="002614E0" w:rsidP="002614E0">
      <w:pPr>
        <w:spacing w:before="120" w:after="240" w:line="240" w:lineRule="auto"/>
        <w:outlineLvl w:val="1"/>
        <w:rPr>
          <w:rFonts w:ascii="Twinkl Cursive Looped" w:eastAsia="Times New Roman" w:hAnsi="Twinkl Cursive Looped" w:cs="Arial"/>
          <w:color w:val="333333"/>
          <w:sz w:val="24"/>
          <w:szCs w:val="24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sz w:val="24"/>
          <w:szCs w:val="24"/>
          <w:lang w:eastAsia="en-GB"/>
        </w:rPr>
        <w:t>Port</w:t>
      </w:r>
    </w:p>
    <w:p w:rsidR="001B2111" w:rsidRPr="001B2111" w:rsidRDefault="002614E0" w:rsidP="001B2111">
      <w:pPr>
        <w:spacing w:after="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0066C0"/>
          <w:lang w:eastAsia="en-GB"/>
        </w:rPr>
        <w:t>What is the definition of a port?</w:t>
      </w:r>
      <w:r w:rsidR="001B2111"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 </w:t>
      </w:r>
      <w:r w:rsidR="001B2111" w:rsidRPr="001B2111">
        <w:rPr>
          <w:rFonts w:ascii="Twinkl Cursive Looped" w:eastAsia="Times New Roman" w:hAnsi="Twinkl Cursive Looped" w:cs="Arial"/>
          <w:color w:val="333333"/>
          <w:lang w:eastAsia="en-GB"/>
        </w:rPr>
        <w:t>A harbour where ships load and unload.</w:t>
      </w: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noProof/>
          <w:color w:val="333333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56510" cy="1703070"/>
            <wp:effectExtent l="0" t="0" r="0" b="0"/>
            <wp:wrapSquare wrapText="bothSides"/>
            <wp:docPr id="7" name="Picture 7" descr="https://images.twinkl.co.uk/tw1n/image/private/t_630/u/ux/husavik-3654390-640_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twinkl.co.uk/tw1n/image/private/t_630/u/ux/husavik-3654390-640_ver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A port is a place where boats can come and go to load and unload their supplies/people. Ports </w:t>
      </w:r>
      <w:proofErr w:type="gramStart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are usually found</w:t>
      </w:r>
      <w:proofErr w:type="gramEnd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 in a city or town that has access to a harbour. In ancient civilisations, ports were the main mode of long-distance travel and trade. </w:t>
      </w:r>
    </w:p>
    <w:p w:rsidR="001B2111" w:rsidRDefault="001B2111" w:rsidP="001B2111">
      <w:pPr>
        <w:spacing w:before="100" w:beforeAutospacing="1" w:after="100" w:afterAutospacing="1" w:line="240" w:lineRule="auto"/>
        <w:outlineLvl w:val="2"/>
        <w:rPr>
          <w:rFonts w:ascii="Twinkl Cursive Looped" w:eastAsia="Times New Roman" w:hAnsi="Twinkl Cursive Looped" w:cs="Arial"/>
          <w:color w:val="0066C0"/>
          <w:lang w:eastAsia="en-GB"/>
        </w:rPr>
      </w:pPr>
    </w:p>
    <w:p w:rsidR="001B2111" w:rsidRDefault="001B2111" w:rsidP="001B2111">
      <w:pPr>
        <w:spacing w:before="100" w:beforeAutospacing="1" w:after="100" w:afterAutospacing="1" w:line="240" w:lineRule="auto"/>
        <w:outlineLvl w:val="2"/>
        <w:rPr>
          <w:rFonts w:ascii="Twinkl Cursive Looped" w:eastAsia="Times New Roman" w:hAnsi="Twinkl Cursive Looped" w:cs="Arial"/>
          <w:color w:val="0066C0"/>
          <w:lang w:eastAsia="en-GB"/>
        </w:rPr>
      </w:pPr>
    </w:p>
    <w:p w:rsidR="002614E0" w:rsidRPr="001B2111" w:rsidRDefault="002614E0" w:rsidP="001B2111">
      <w:pPr>
        <w:spacing w:before="100" w:beforeAutospacing="1" w:after="100" w:afterAutospacing="1" w:line="240" w:lineRule="auto"/>
        <w:outlineLvl w:val="2"/>
        <w:rPr>
          <w:rFonts w:ascii="Twinkl Cursive Looped" w:eastAsia="Times New Roman" w:hAnsi="Twinkl Cursive Looped" w:cs="Arial"/>
          <w:color w:val="0066C0"/>
          <w:lang w:eastAsia="en-GB"/>
        </w:rPr>
      </w:pPr>
      <w:bookmarkStart w:id="0" w:name="_GoBack"/>
      <w:bookmarkEnd w:id="0"/>
      <w:r w:rsidRPr="001B2111">
        <w:rPr>
          <w:rFonts w:ascii="Twinkl Cursive Looped" w:eastAsia="Times New Roman" w:hAnsi="Twinkl Cursive Looped" w:cs="Arial"/>
          <w:color w:val="0066C0"/>
          <w:lang w:eastAsia="en-GB"/>
        </w:rPr>
        <w:t xml:space="preserve">What is the origin of the word </w:t>
      </w:r>
      <w:proofErr w:type="gramStart"/>
      <w:r w:rsidRPr="001B2111">
        <w:rPr>
          <w:rFonts w:ascii="Twinkl Cursive Looped" w:eastAsia="Times New Roman" w:hAnsi="Twinkl Cursive Looped" w:cs="Arial"/>
          <w:color w:val="0066C0"/>
          <w:lang w:eastAsia="en-GB"/>
        </w:rPr>
        <w:t>port</w:t>
      </w:r>
      <w:proofErr w:type="gramEnd"/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The word port comes from the Latin word “</w:t>
      </w:r>
      <w:proofErr w:type="spellStart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portus</w:t>
      </w:r>
      <w:proofErr w:type="spellEnd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” which meant “entrance”.</w:t>
      </w:r>
    </w:p>
    <w:p w:rsidR="002614E0" w:rsidRPr="001B2111" w:rsidRDefault="002614E0" w:rsidP="001B2111">
      <w:pPr>
        <w:spacing w:before="100" w:beforeAutospacing="1" w:after="100" w:afterAutospacing="1" w:line="240" w:lineRule="auto"/>
        <w:outlineLvl w:val="2"/>
        <w:rPr>
          <w:rFonts w:ascii="Twinkl Cursive Looped" w:eastAsia="Times New Roman" w:hAnsi="Twinkl Cursive Looped" w:cs="Arial"/>
          <w:color w:val="0066C0"/>
          <w:lang w:eastAsia="en-GB"/>
        </w:rPr>
      </w:pPr>
      <w:r w:rsidRPr="001B2111">
        <w:rPr>
          <w:rFonts w:ascii="Twinkl Cursive Looped" w:eastAsia="Times New Roman" w:hAnsi="Twinkl Cursive Looped" w:cs="Arial"/>
          <w:color w:val="0066C0"/>
          <w:lang w:eastAsia="en-GB"/>
        </w:rPr>
        <w:t>Different types of ports</w:t>
      </w:r>
    </w:p>
    <w:p w:rsidR="002614E0" w:rsidRPr="001B2111" w:rsidRDefault="002614E0" w:rsidP="001B2111">
      <w:pPr>
        <w:spacing w:before="100" w:beforeAutospacing="1" w:after="100" w:afterAutospacing="1" w:line="240" w:lineRule="auto"/>
        <w:outlineLvl w:val="2"/>
        <w:rPr>
          <w:rFonts w:ascii="Twinkl Cursive Looped" w:eastAsia="Times New Roman" w:hAnsi="Twinkl Cursive Looped" w:cs="Arial"/>
          <w:color w:val="0066C0"/>
          <w:lang w:eastAsia="en-GB"/>
        </w:rPr>
      </w:pPr>
      <w:r w:rsidRPr="001B2111">
        <w:rPr>
          <w:rFonts w:ascii="Twinkl Cursive Looped" w:eastAsia="Times New Roman" w:hAnsi="Twinkl Cursive Looped" w:cs="Arial"/>
          <w:noProof/>
          <w:color w:val="0066C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402205" cy="1601470"/>
            <wp:effectExtent l="0" t="0" r="0" b="0"/>
            <wp:wrapSquare wrapText="bothSides"/>
            <wp:docPr id="6" name="Picture 6" descr="https://images.twinkl.co.uk/tw1n/image/private/t_630/u/ux/business-1845350-640_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twinkl.co.uk/tw1n/image/private/t_630/u/ux/business-1845350-640_ver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Dry Port </w:t>
      </w:r>
    </w:p>
    <w:p w:rsidR="002614E0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These are inland terminals that </w:t>
      </w:r>
      <w:proofErr w:type="gramStart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are connected</w:t>
      </w:r>
      <w:proofErr w:type="gramEnd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 to a road by the sea. They </w:t>
      </w:r>
      <w:proofErr w:type="gramStart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are used</w:t>
      </w:r>
      <w:proofErr w:type="gramEnd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 to transfer cargo to ships and store the cargo containers before shipping. </w:t>
      </w:r>
    </w:p>
    <w:p w:rsidR="001B2111" w:rsidRPr="001B2111" w:rsidRDefault="001B2111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noProof/>
          <w:color w:val="333333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526030" cy="1656080"/>
            <wp:effectExtent l="0" t="0" r="7620" b="1270"/>
            <wp:wrapSquare wrapText="bothSides"/>
            <wp:docPr id="5" name="Picture 5" descr="https://images.twinkl.co.uk/tw1n/image/private/t_630/u/ux/morocco-4792728-640_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twinkl.co.uk/tw1n/image/private/t_630/u/ux/morocco-4792728-640_ver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Fishing Port</w:t>
      </w: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These ports are for distributing fish. These </w:t>
      </w:r>
      <w:proofErr w:type="gramStart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are usually commercial ports that</w:t>
      </w:r>
      <w:proofErr w:type="gramEnd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 rely on the sale of fish to continue running. </w:t>
      </w: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noProof/>
          <w:color w:val="333333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639695" cy="1981835"/>
            <wp:effectExtent l="0" t="0" r="8255" b="0"/>
            <wp:wrapSquare wrapText="bothSides"/>
            <wp:docPr id="4" name="Picture 4" descr="https://images.twinkl.co.uk/tw1n/image/private/t_630/u/ux/inland-port-855377-640_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twinkl.co.uk/tw1n/image/private/t_630/u/ux/inland-port-855377-640_ver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Inland Port</w:t>
      </w:r>
    </w:p>
    <w:p w:rsidR="002614E0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An inland port is located along a river, lake, or canal that has access to the sea or ocean.</w:t>
      </w:r>
    </w:p>
    <w:p w:rsidR="001B2111" w:rsidRDefault="001B2111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</w:p>
    <w:p w:rsidR="001B2111" w:rsidRDefault="001B2111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</w:p>
    <w:p w:rsidR="001B2111" w:rsidRPr="001B2111" w:rsidRDefault="001B2111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</w:p>
    <w:p w:rsidR="002614E0" w:rsidRPr="001B2111" w:rsidRDefault="002614E0" w:rsidP="001B2111">
      <w:pPr>
        <w:spacing w:before="100" w:beforeAutospacing="1" w:after="100" w:afterAutospacing="1" w:line="240" w:lineRule="auto"/>
        <w:outlineLvl w:val="3"/>
        <w:rPr>
          <w:rFonts w:ascii="Twinkl Cursive Looped" w:eastAsia="Times New Roman" w:hAnsi="Twinkl Cursive Looped" w:cs="Arial"/>
          <w:b/>
          <w:bCs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b/>
          <w:bCs/>
          <w:color w:val="333333"/>
          <w:lang w:eastAsia="en-GB"/>
        </w:rPr>
        <w:t>Seaports</w:t>
      </w: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This </w:t>
      </w:r>
      <w:proofErr w:type="gramStart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is an umbrella term that</w:t>
      </w:r>
      <w:proofErr w:type="gramEnd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 covers ports that are connected to the sea or ocean.</w:t>
      </w: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Subtypes of this kind of port include:</w:t>
      </w:r>
    </w:p>
    <w:p w:rsidR="002614E0" w:rsidRPr="001B2111" w:rsidRDefault="002614E0" w:rsidP="001B2111">
      <w:pPr>
        <w:spacing w:before="100" w:beforeAutospacing="1" w:after="100" w:afterAutospacing="1" w:line="240" w:lineRule="auto"/>
        <w:outlineLvl w:val="2"/>
        <w:rPr>
          <w:rFonts w:ascii="Twinkl Cursive Looped" w:eastAsia="Times New Roman" w:hAnsi="Twinkl Cursive Looped" w:cs="Arial"/>
          <w:color w:val="0066C0"/>
          <w:lang w:eastAsia="en-GB"/>
        </w:rPr>
      </w:pPr>
      <w:r w:rsidRPr="001B2111">
        <w:rPr>
          <w:rFonts w:ascii="Twinkl Cursive Looped" w:eastAsia="Times New Roman" w:hAnsi="Twinkl Cursive Looped" w:cs="Arial"/>
          <w:noProof/>
          <w:color w:val="0066C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33040" cy="1848485"/>
            <wp:effectExtent l="0" t="0" r="0" b="0"/>
            <wp:wrapSquare wrapText="bothSides"/>
            <wp:docPr id="3" name="Picture 3" descr="https://images.twinkl.co.uk/tw1n/image/private/t_630/u/ux/hamburg-3021820-640_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twinkl.co.uk/tw1n/image/private/t_630/u/ux/hamburg-3021820-640_ver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Cargo port </w:t>
      </w:r>
    </w:p>
    <w:p w:rsidR="002614E0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A port where cargo and shipping containers are on and offloaded. These ports usually have cargo containers in storage and large machines and trucks that </w:t>
      </w:r>
      <w:proofErr w:type="gramStart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are used</w:t>
      </w:r>
      <w:proofErr w:type="gramEnd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 to transfer the cargo containers to the trucks</w:t>
      </w:r>
    </w:p>
    <w:p w:rsidR="001B2111" w:rsidRPr="001B2111" w:rsidRDefault="001B2111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noProof/>
          <w:color w:val="333333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15920" cy="1635760"/>
            <wp:effectExtent l="0" t="0" r="0" b="2540"/>
            <wp:wrapSquare wrapText="bothSides"/>
            <wp:docPr id="2" name="Picture 2" descr="https://images.twinkl.co.uk/tw1n/image/private/t_630/u/ux/scandinavia-4846137-640_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twinkl.co.uk/tw1n/image/private/t_630/u/ux/scandinavia-4846137-640_ver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Cruise </w:t>
      </w:r>
      <w:proofErr w:type="gramStart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home port</w:t>
      </w:r>
      <w:proofErr w:type="gramEnd"/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This is where cruise ship passengers will board and disembark cruise ships. These ports are often clean and streamlined for people to easily access. </w:t>
      </w:r>
    </w:p>
    <w:p w:rsidR="002614E0" w:rsidRPr="001B2111" w:rsidRDefault="002614E0" w:rsidP="001B2111">
      <w:pPr>
        <w:rPr>
          <w:rFonts w:ascii="Twinkl Cursive Looped" w:hAnsi="Twinkl Cursive Looped"/>
        </w:rPr>
      </w:pP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noProof/>
          <w:color w:val="333333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6865" cy="1789430"/>
            <wp:effectExtent l="0" t="0" r="635" b="1270"/>
            <wp:wrapSquare wrapText="bothSides"/>
            <wp:docPr id="1" name="Picture 1" descr="https://images.twinkl.co.uk/tw1n/image/private/t_630/u/ux/port-digital-1280-800-84-s-c1-640x400_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.twinkl.co.uk/tw1n/image/private/t_630/u/ux/port-digital-1280-800-84-s-c1-640x400_ver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Smart port</w:t>
      </w:r>
    </w:p>
    <w:p w:rsidR="002614E0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These </w:t>
      </w:r>
      <w:proofErr w:type="gramStart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are automated ports that</w:t>
      </w:r>
      <w:proofErr w:type="gramEnd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 use artificial intelligence and cloud-based software to handle goods. This type of port increases the efficiency of delivering and moving products, while also decreasing any work-based injuries by using robots and automated machines. </w:t>
      </w:r>
    </w:p>
    <w:p w:rsidR="001B2111" w:rsidRPr="001B2111" w:rsidRDefault="001B2111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Port of call</w:t>
      </w: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These types of ports are quick stops for ships to pick up supplies, such as food or fuel. This is </w:t>
      </w:r>
      <w:proofErr w:type="gramStart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also</w:t>
      </w:r>
      <w:proofErr w:type="gramEnd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 where cruise ships will stop to let their passengers off for a few hours.</w:t>
      </w:r>
    </w:p>
    <w:p w:rsidR="002614E0" w:rsidRPr="001B2111" w:rsidRDefault="002614E0" w:rsidP="001B2111">
      <w:pPr>
        <w:spacing w:after="300"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Warm Water Port</w:t>
      </w:r>
    </w:p>
    <w:p w:rsidR="002614E0" w:rsidRPr="001B2111" w:rsidRDefault="002614E0" w:rsidP="001B2111">
      <w:pPr>
        <w:spacing w:line="240" w:lineRule="auto"/>
        <w:rPr>
          <w:rFonts w:ascii="Twinkl Cursive Looped" w:eastAsia="Times New Roman" w:hAnsi="Twinkl Cursive Looped" w:cs="Arial"/>
          <w:color w:val="333333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Warm water ports </w:t>
      </w:r>
      <w:proofErr w:type="gramStart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don’t</w:t>
      </w:r>
      <w:proofErr w:type="gramEnd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 xml:space="preserve"> freeze over in the wintertime and are available year-long. Some of these include </w:t>
      </w:r>
      <w:proofErr w:type="spellStart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Vostochny</w:t>
      </w:r>
      <w:proofErr w:type="spellEnd"/>
      <w:r w:rsidRPr="001B2111">
        <w:rPr>
          <w:rFonts w:ascii="Twinkl Cursive Looped" w:eastAsia="Times New Roman" w:hAnsi="Twinkl Cursive Looped" w:cs="Arial"/>
          <w:color w:val="333333"/>
          <w:lang w:eastAsia="en-GB"/>
        </w:rPr>
        <w:t> Port in China, and Odessa in Ukraine.</w:t>
      </w:r>
    </w:p>
    <w:p w:rsidR="001B2111" w:rsidRDefault="001B2111" w:rsidP="001B2111">
      <w:pPr>
        <w:spacing w:line="240" w:lineRule="auto"/>
        <w:rPr>
          <w:rFonts w:ascii="Twinkl Cursive Looped" w:eastAsia="Times New Roman" w:hAnsi="Twinkl Cursive Looped" w:cs="Arial"/>
          <w:color w:val="333333"/>
          <w:sz w:val="24"/>
          <w:szCs w:val="24"/>
          <w:lang w:eastAsia="en-GB"/>
        </w:rPr>
      </w:pPr>
    </w:p>
    <w:p w:rsidR="001B2111" w:rsidRPr="001B2111" w:rsidRDefault="001B2111" w:rsidP="001B2111">
      <w:pPr>
        <w:spacing w:line="240" w:lineRule="auto"/>
        <w:rPr>
          <w:rFonts w:ascii="Twinkl Cursive Looped" w:eastAsia="Times New Roman" w:hAnsi="Twinkl Cursive Looped" w:cs="Arial"/>
          <w:color w:val="333333"/>
          <w:sz w:val="24"/>
          <w:szCs w:val="24"/>
          <w:lang w:eastAsia="en-GB"/>
        </w:rPr>
      </w:pPr>
      <w:r w:rsidRPr="001B2111">
        <w:rPr>
          <w:rFonts w:ascii="Twinkl Cursive Looped" w:eastAsia="Times New Roman" w:hAnsi="Twinkl Cursive Looped" w:cs="Arial"/>
          <w:color w:val="333333"/>
          <w:sz w:val="24"/>
          <w:szCs w:val="24"/>
          <w:lang w:eastAsia="en-GB"/>
        </w:rPr>
        <w:t>UK port facts</w:t>
      </w:r>
    </w:p>
    <w:p w:rsidR="001B2111" w:rsidRPr="001B2111" w:rsidRDefault="001B2111" w:rsidP="001B2111">
      <w:pPr>
        <w:rPr>
          <w:rFonts w:ascii="Twinkl Cursive Looped" w:hAnsi="Twinkl Cursive Looped"/>
        </w:rPr>
      </w:pPr>
      <w:r w:rsidRPr="001B2111">
        <w:rPr>
          <w:rFonts w:ascii="Twinkl Cursive Looped" w:hAnsi="Twinkl Cursive Looped"/>
        </w:rPr>
        <w:t xml:space="preserve">There are about 120 commercial ports in the UK; These include all-purpose ports such as London and Liverpool; ferry ports such as Dover; container ports, such as Felixstowe, and ports catering for specialised bulk traffic, like coal or oil such as Immingham; </w:t>
      </w:r>
    </w:p>
    <w:p w:rsidR="001B2111" w:rsidRPr="001B2111" w:rsidRDefault="001B2111" w:rsidP="001B2111">
      <w:pPr>
        <w:rPr>
          <w:rFonts w:ascii="Twinkl Cursive Looped" w:hAnsi="Twinkl Cursive Looped"/>
        </w:rPr>
      </w:pPr>
      <w:r w:rsidRPr="001B2111">
        <w:rPr>
          <w:rFonts w:ascii="Twinkl Cursive Looped" w:hAnsi="Twinkl Cursive Looped"/>
        </w:rPr>
        <w:t>The UK ports industry handles 95% of UK imports and exports</w:t>
      </w:r>
      <w:proofErr w:type="gramStart"/>
      <w:r w:rsidRPr="001B2111">
        <w:rPr>
          <w:rFonts w:ascii="Twinkl Cursive Looped" w:hAnsi="Twinkl Cursive Looped"/>
        </w:rPr>
        <w:t>;</w:t>
      </w:r>
      <w:proofErr w:type="gramEnd"/>
      <w:r w:rsidRPr="001B2111">
        <w:rPr>
          <w:rFonts w:ascii="Twinkl Cursive Looped" w:hAnsi="Twinkl Cursive Looped"/>
        </w:rPr>
        <w:t xml:space="preserve"> </w:t>
      </w:r>
    </w:p>
    <w:p w:rsidR="001B2111" w:rsidRPr="001B2111" w:rsidRDefault="001B2111" w:rsidP="001B2111">
      <w:pPr>
        <w:rPr>
          <w:rFonts w:ascii="Twinkl Cursive Looped" w:hAnsi="Twinkl Cursive Looped"/>
        </w:rPr>
      </w:pPr>
      <w:r w:rsidRPr="001B2111">
        <w:rPr>
          <w:rFonts w:ascii="Twinkl Cursive Looped" w:hAnsi="Twinkl Cursive Looped"/>
        </w:rPr>
        <w:t>Every year, 65 million passengers and 500 million tonnes of cargo move through UK ports. British ports keep the economy moving.</w:t>
      </w:r>
    </w:p>
    <w:p w:rsidR="002614E0" w:rsidRDefault="002614E0"/>
    <w:sectPr w:rsidR="00261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E0"/>
    <w:rsid w:val="001B2111"/>
    <w:rsid w:val="002614E0"/>
    <w:rsid w:val="00670F4E"/>
    <w:rsid w:val="00A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663D"/>
  <w15:chartTrackingRefBased/>
  <w15:docId w15:val="{E28D1A35-CC20-4619-9887-9C7C6F72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Edwards</dc:creator>
  <cp:keywords/>
  <dc:description/>
  <cp:lastModifiedBy>Mrs Edwards</cp:lastModifiedBy>
  <cp:revision>2</cp:revision>
  <dcterms:created xsi:type="dcterms:W3CDTF">2020-06-11T09:25:00Z</dcterms:created>
  <dcterms:modified xsi:type="dcterms:W3CDTF">2020-06-11T12:11:00Z</dcterms:modified>
</cp:coreProperties>
</file>